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5F" w:rsidRDefault="00F15E70" w:rsidP="00F15E70">
      <w:pPr>
        <w:jc w:val="center"/>
      </w:pPr>
      <w:r>
        <w:rPr>
          <w:sz w:val="40"/>
        </w:rPr>
        <w:t>Health Website Sources</w:t>
      </w:r>
    </w:p>
    <w:p w:rsidR="00F15E70" w:rsidRDefault="00F15E70" w:rsidP="00F41936">
      <w:pPr>
        <w:spacing w:after="0"/>
      </w:pPr>
      <w:r w:rsidRPr="00F41936">
        <w:rPr>
          <w:b/>
        </w:rPr>
        <w:t>Website:</w:t>
      </w:r>
      <w:r>
        <w:t xml:space="preserve">   Centers for Disease Control and Prevention</w:t>
      </w:r>
    </w:p>
    <w:p w:rsidR="00F15E70" w:rsidRDefault="00BA6BCD" w:rsidP="00F41936">
      <w:pPr>
        <w:spacing w:after="0"/>
      </w:pPr>
      <w:r>
        <w:t>Publishe</w:t>
      </w:r>
      <w:r w:rsidR="00F15E70">
        <w:t xml:space="preserve">r:   </w:t>
      </w:r>
      <w:r w:rsidR="00205084">
        <w:t>Centers for</w:t>
      </w:r>
      <w:r w:rsidR="00F15E70">
        <w:t xml:space="preserve"> Disease Control and Prevention</w:t>
      </w:r>
    </w:p>
    <w:p w:rsidR="00F15E70" w:rsidRDefault="00BA6BCD" w:rsidP="00F41936">
      <w:pPr>
        <w:spacing w:after="0"/>
      </w:pPr>
      <w:r>
        <w:t>E publication</w:t>
      </w:r>
      <w:r w:rsidR="00F15E70">
        <w:t xml:space="preserve">:    </w:t>
      </w:r>
      <w:r w:rsidR="0008071B">
        <w:t xml:space="preserve">August 10, 2015 OR </w:t>
      </w:r>
      <w:r w:rsidR="0008071B" w:rsidRPr="0008071B">
        <w:rPr>
          <w:b/>
        </w:rPr>
        <w:t>PAGE LAST REVIEWED</w:t>
      </w:r>
      <w:r w:rsidR="0008071B">
        <w:t xml:space="preserve"> can be found at the bottom of the article</w:t>
      </w:r>
    </w:p>
    <w:p w:rsidR="00F15E70" w:rsidRDefault="00F15E70" w:rsidP="00F41936">
      <w:pPr>
        <w:spacing w:after="0"/>
      </w:pPr>
    </w:p>
    <w:p w:rsidR="00F15E70" w:rsidRDefault="00F15E70" w:rsidP="00F41936">
      <w:pPr>
        <w:spacing w:after="0"/>
      </w:pPr>
      <w:r w:rsidRPr="00F41936">
        <w:rPr>
          <w:b/>
        </w:rPr>
        <w:t>Website:</w:t>
      </w:r>
      <w:r>
        <w:t xml:space="preserve">  Mayo Clinic</w:t>
      </w:r>
    </w:p>
    <w:p w:rsidR="00F15E70" w:rsidRDefault="00BA6BCD" w:rsidP="00F41936">
      <w:pPr>
        <w:spacing w:after="0"/>
      </w:pPr>
      <w:r>
        <w:t>Publishe</w:t>
      </w:r>
      <w:r w:rsidR="00205084">
        <w:t>r:  Foundation for Medical Education and Research</w:t>
      </w:r>
    </w:p>
    <w:p w:rsidR="00F15E70" w:rsidRDefault="00BA6BCD" w:rsidP="00F41936">
      <w:pPr>
        <w:spacing w:after="0"/>
      </w:pPr>
      <w:r>
        <w:t>E publication</w:t>
      </w:r>
      <w:r w:rsidR="00205084">
        <w:t>:  Varies:  check for date below the icons for Facebook and Twitter</w:t>
      </w:r>
    </w:p>
    <w:p w:rsidR="00205084" w:rsidRDefault="00205084" w:rsidP="00F41936">
      <w:pPr>
        <w:spacing w:after="0"/>
      </w:pPr>
    </w:p>
    <w:p w:rsidR="00F15E70" w:rsidRDefault="00205084" w:rsidP="00F419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8E8D4" wp14:editId="21C8B927">
                <wp:simplePos x="0" y="0"/>
                <wp:positionH relativeFrom="column">
                  <wp:posOffset>1123950</wp:posOffset>
                </wp:positionH>
                <wp:positionV relativeFrom="paragraph">
                  <wp:posOffset>1200785</wp:posOffset>
                </wp:positionV>
                <wp:extent cx="1590675" cy="6381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D08E6" id="Oval 2" o:spid="_x0000_s1026" style="position:absolute;margin-left:88.5pt;margin-top:94.55pt;width:12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8BF92E" wp14:editId="01E33D72">
            <wp:extent cx="3282943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t="25851" r="48698" b="33066"/>
                    <a:stretch/>
                  </pic:blipFill>
                  <pic:spPr bwMode="auto">
                    <a:xfrm>
                      <a:off x="0" y="0"/>
                      <a:ext cx="3324963" cy="1871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084" w:rsidRDefault="00205084" w:rsidP="00F41936">
      <w:pPr>
        <w:spacing w:after="0"/>
        <w:rPr>
          <w:b/>
        </w:rPr>
      </w:pPr>
      <w:bookmarkStart w:id="0" w:name="_GoBack"/>
    </w:p>
    <w:bookmarkEnd w:id="0"/>
    <w:p w:rsidR="00F15E70" w:rsidRDefault="00F15E70" w:rsidP="00F41936">
      <w:pPr>
        <w:spacing w:after="0"/>
      </w:pPr>
      <w:r w:rsidRPr="00F41936">
        <w:rPr>
          <w:b/>
        </w:rPr>
        <w:t>Website:</w:t>
      </w:r>
      <w:r>
        <w:t xml:space="preserve">  WebMD</w:t>
      </w:r>
    </w:p>
    <w:p w:rsidR="00F15E70" w:rsidRDefault="00BA6BCD" w:rsidP="00F41936">
      <w:pPr>
        <w:spacing w:after="0"/>
      </w:pPr>
      <w:r>
        <w:t>Publisher</w:t>
      </w:r>
      <w:r w:rsidR="00F15E70">
        <w:t>:  WebMD, LLC</w:t>
      </w:r>
    </w:p>
    <w:p w:rsidR="00F15E70" w:rsidRDefault="00BA6BCD" w:rsidP="00F41936">
      <w:pPr>
        <w:spacing w:after="0"/>
      </w:pPr>
      <w:r>
        <w:t>E publication</w:t>
      </w:r>
      <w:r w:rsidR="00205084">
        <w:t xml:space="preserve">:  Varies:  Look for </w:t>
      </w:r>
      <w:r w:rsidR="00205084" w:rsidRPr="00205084">
        <w:rPr>
          <w:b/>
        </w:rPr>
        <w:t>LAST UPDATED</w:t>
      </w:r>
      <w:r w:rsidR="00205084">
        <w:t xml:space="preserve"> at the base of the article.</w:t>
      </w:r>
    </w:p>
    <w:p w:rsidR="00F15E70" w:rsidRDefault="00F15E70" w:rsidP="00F41936">
      <w:pPr>
        <w:spacing w:after="0"/>
      </w:pPr>
    </w:p>
    <w:p w:rsidR="00F15E70" w:rsidRDefault="00F15E70" w:rsidP="00F41936">
      <w:pPr>
        <w:spacing w:after="0"/>
      </w:pPr>
      <w:r w:rsidRPr="00F41936">
        <w:rPr>
          <w:b/>
        </w:rPr>
        <w:t>Website:</w:t>
      </w:r>
      <w:r>
        <w:t xml:space="preserve">  MedlinePlus</w:t>
      </w:r>
    </w:p>
    <w:p w:rsidR="00F15E70" w:rsidRDefault="00BA6BCD" w:rsidP="00F41936">
      <w:pPr>
        <w:spacing w:after="0"/>
      </w:pPr>
      <w:r>
        <w:t>Publisher</w:t>
      </w:r>
      <w:r w:rsidR="00F15E70">
        <w:t>:  U.S. National Library of Medicine</w:t>
      </w:r>
    </w:p>
    <w:p w:rsidR="00F15E70" w:rsidRDefault="00BA6BCD" w:rsidP="00F41936">
      <w:pPr>
        <w:spacing w:after="0"/>
      </w:pPr>
      <w:r>
        <w:t>E publication</w:t>
      </w:r>
      <w:r w:rsidR="0008071B">
        <w:t xml:space="preserve">:  Varies:  Look for </w:t>
      </w:r>
      <w:r w:rsidR="0008071B" w:rsidRPr="00205084">
        <w:rPr>
          <w:b/>
        </w:rPr>
        <w:t>UPDATED</w:t>
      </w:r>
      <w:r w:rsidR="0008071B">
        <w:t xml:space="preserve"> at the bottom</w:t>
      </w:r>
      <w:r w:rsidR="0008071B">
        <w:t xml:space="preserve"> of the article.</w:t>
      </w:r>
    </w:p>
    <w:p w:rsidR="00F15E70" w:rsidRDefault="00F15E70" w:rsidP="00F41936">
      <w:pPr>
        <w:spacing w:after="0"/>
      </w:pPr>
    </w:p>
    <w:p w:rsidR="00F15E70" w:rsidRDefault="00F15E70" w:rsidP="00F41936">
      <w:pPr>
        <w:spacing w:after="0"/>
      </w:pPr>
      <w:r w:rsidRPr="00F41936">
        <w:rPr>
          <w:b/>
        </w:rPr>
        <w:t>Website:</w:t>
      </w:r>
      <w:r>
        <w:t xml:space="preserve">  HealthFinder.gov</w:t>
      </w:r>
    </w:p>
    <w:p w:rsidR="00F15E70" w:rsidRDefault="00BA6BCD" w:rsidP="00F41936">
      <w:pPr>
        <w:spacing w:after="0"/>
      </w:pPr>
      <w:r>
        <w:t>Publisher</w:t>
      </w:r>
      <w:r w:rsidR="00F15E70">
        <w:t>:  US Department of Health and Human Services</w:t>
      </w:r>
    </w:p>
    <w:p w:rsidR="00F15E70" w:rsidRDefault="00BA6BCD" w:rsidP="00F41936">
      <w:pPr>
        <w:spacing w:after="0"/>
      </w:pPr>
      <w:r>
        <w:t>E publication</w:t>
      </w:r>
      <w:r w:rsidR="0008071B">
        <w:t xml:space="preserve">: </w:t>
      </w:r>
      <w:r w:rsidR="00205084">
        <w:t xml:space="preserve"> </w:t>
      </w:r>
      <w:r w:rsidR="0008071B">
        <w:t xml:space="preserve">Look for </w:t>
      </w:r>
      <w:r w:rsidR="0008071B" w:rsidRPr="0008071B">
        <w:rPr>
          <w:b/>
        </w:rPr>
        <w:t>CONTENT</w:t>
      </w:r>
      <w:r w:rsidR="0008071B">
        <w:t xml:space="preserve"> </w:t>
      </w:r>
      <w:r w:rsidR="0008071B" w:rsidRPr="00205084">
        <w:rPr>
          <w:b/>
        </w:rPr>
        <w:t>LAST UPDATED</w:t>
      </w:r>
      <w:r w:rsidR="0008071B">
        <w:t xml:space="preserve"> at the base of the article</w:t>
      </w:r>
      <w:r w:rsidR="0008071B">
        <w:t xml:space="preserve"> OR a date above the live link</w:t>
      </w:r>
      <w:r w:rsidR="0008071B">
        <w:t>.</w:t>
      </w:r>
    </w:p>
    <w:p w:rsidR="00F15E70" w:rsidRDefault="00F15E70" w:rsidP="00F41936">
      <w:pPr>
        <w:spacing w:after="0"/>
      </w:pPr>
    </w:p>
    <w:p w:rsidR="00F15E70" w:rsidRDefault="00F15E70" w:rsidP="00F41936">
      <w:pPr>
        <w:spacing w:after="0"/>
      </w:pPr>
      <w:r w:rsidRPr="00F41936">
        <w:rPr>
          <w:b/>
        </w:rPr>
        <w:t>Website:</w:t>
      </w:r>
      <w:r>
        <w:t xml:space="preserve">  </w:t>
      </w:r>
      <w:proofErr w:type="spellStart"/>
      <w:r>
        <w:t>TeensHealth</w:t>
      </w:r>
      <w:proofErr w:type="spellEnd"/>
    </w:p>
    <w:p w:rsidR="00F15E70" w:rsidRDefault="00BA6BCD" w:rsidP="00F41936">
      <w:pPr>
        <w:spacing w:after="0"/>
      </w:pPr>
      <w:r>
        <w:t>Publisher</w:t>
      </w:r>
      <w:r w:rsidR="00F15E70">
        <w:t>:  The Nemours Foundation</w:t>
      </w:r>
    </w:p>
    <w:p w:rsidR="00F15E70" w:rsidRPr="0008071B" w:rsidRDefault="00BA6BCD" w:rsidP="00F41936">
      <w:pPr>
        <w:spacing w:after="0"/>
      </w:pPr>
      <w:r>
        <w:t>E publication</w:t>
      </w:r>
      <w:r w:rsidR="002319A6">
        <w:t xml:space="preserve">:   Varies: look at end of the article </w:t>
      </w:r>
      <w:r w:rsidR="00205084">
        <w:t xml:space="preserve">for </w:t>
      </w:r>
      <w:r w:rsidR="00205084" w:rsidRPr="00205084">
        <w:rPr>
          <w:b/>
        </w:rPr>
        <w:t>DATE REVIEWED</w:t>
      </w:r>
      <w:r w:rsidR="0008071B">
        <w:rPr>
          <w:b/>
        </w:rPr>
        <w:t>…</w:t>
      </w:r>
      <w:r w:rsidR="0008071B">
        <w:t>may appear on a different page</w:t>
      </w:r>
    </w:p>
    <w:p w:rsidR="00F41936" w:rsidRDefault="00F41936" w:rsidP="00F41936">
      <w:pPr>
        <w:spacing w:after="0"/>
      </w:pPr>
    </w:p>
    <w:p w:rsidR="00F41936" w:rsidRDefault="00F41936" w:rsidP="00F41936">
      <w:pPr>
        <w:spacing w:after="0"/>
      </w:pPr>
      <w:r w:rsidRPr="00F41936">
        <w:rPr>
          <w:b/>
        </w:rPr>
        <w:t>Database:</w:t>
      </w:r>
      <w:r>
        <w:t xml:space="preserve">  Consumer Health Complete</w:t>
      </w:r>
    </w:p>
    <w:p w:rsidR="00F41936" w:rsidRDefault="00F41936" w:rsidP="00F41936">
      <w:pPr>
        <w:spacing w:after="0"/>
      </w:pPr>
      <w:r>
        <w:t>Publisher:</w:t>
      </w:r>
      <w:r w:rsidR="00964F0E">
        <w:t xml:space="preserve">  EBSCO Industries, Inc.</w:t>
      </w:r>
    </w:p>
    <w:p w:rsidR="00205084" w:rsidRDefault="00F41936" w:rsidP="0008071B">
      <w:pPr>
        <w:spacing w:after="0"/>
      </w:pPr>
      <w:r>
        <w:t>E publication:</w:t>
      </w:r>
      <w:r w:rsidR="00964F0E">
        <w:t xml:space="preserve">  </w:t>
      </w:r>
      <w:r w:rsidR="002319A6">
        <w:t>2016</w:t>
      </w:r>
    </w:p>
    <w:sectPr w:rsidR="0020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121"/>
    <w:multiLevelType w:val="multilevel"/>
    <w:tmpl w:val="9D0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0"/>
    <w:rsid w:val="0008071B"/>
    <w:rsid w:val="001B655F"/>
    <w:rsid w:val="00205084"/>
    <w:rsid w:val="002319A6"/>
    <w:rsid w:val="00311CEC"/>
    <w:rsid w:val="00615138"/>
    <w:rsid w:val="00820C89"/>
    <w:rsid w:val="00964F0E"/>
    <w:rsid w:val="00BA6BCD"/>
    <w:rsid w:val="00BE2C3A"/>
    <w:rsid w:val="00F15E70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9BDD"/>
  <w15:docId w15:val="{7AC3C07D-ABE7-48F3-826B-11D63C32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5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7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50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5084"/>
    <w:rPr>
      <w:color w:val="0000FF"/>
      <w:u w:val="single"/>
    </w:rPr>
  </w:style>
  <w:style w:type="character" w:customStyle="1" w:styleId="moddate">
    <w:name w:val="moddate"/>
    <w:basedOn w:val="DefaultParagraphFont"/>
    <w:rsid w:val="0020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3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McKenzie, Wendy</dc:creator>
  <cp:lastModifiedBy>McKenzie, Wendy</cp:lastModifiedBy>
  <cp:revision>2</cp:revision>
  <cp:lastPrinted>2016-09-14T16:30:00Z</cp:lastPrinted>
  <dcterms:created xsi:type="dcterms:W3CDTF">2016-09-14T17:03:00Z</dcterms:created>
  <dcterms:modified xsi:type="dcterms:W3CDTF">2016-09-14T17:03:00Z</dcterms:modified>
</cp:coreProperties>
</file>